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параметров разрешенного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строительства, реконструкции </w:t>
      </w:r>
    </w:p>
    <w:p w:rsidR="0081455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253438" w:rsidRDefault="00421A8B" w:rsidP="00253438">
      <w:pPr>
        <w:pStyle w:val="ae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 Предоставить разрешения </w:t>
      </w:r>
      <w:r w:rsidR="00253438" w:rsidRPr="00C26C54">
        <w:rPr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253438" w:rsidRPr="009D006B">
        <w:rPr>
          <w:color w:val="000000"/>
          <w:sz w:val="28"/>
          <w:szCs w:val="28"/>
        </w:rPr>
        <w:t>31:15:</w:t>
      </w:r>
      <w:r w:rsidR="00253438">
        <w:rPr>
          <w:color w:val="000000"/>
          <w:sz w:val="28"/>
          <w:szCs w:val="28"/>
        </w:rPr>
        <w:t>0506002</w:t>
      </w:r>
      <w:r w:rsidR="00253438" w:rsidRPr="009D006B">
        <w:rPr>
          <w:color w:val="000000"/>
          <w:sz w:val="28"/>
          <w:szCs w:val="28"/>
        </w:rPr>
        <w:t>:</w:t>
      </w:r>
      <w:r w:rsidR="00253438">
        <w:rPr>
          <w:color w:val="000000"/>
          <w:sz w:val="28"/>
          <w:szCs w:val="28"/>
        </w:rPr>
        <w:t>73</w:t>
      </w:r>
      <w:r w:rsidR="00253438" w:rsidRPr="00C26C54">
        <w:rPr>
          <w:color w:val="000000"/>
          <w:sz w:val="28"/>
          <w:szCs w:val="28"/>
        </w:rPr>
        <w:t xml:space="preserve">, площадью </w:t>
      </w:r>
      <w:r w:rsidR="00253438">
        <w:rPr>
          <w:color w:val="000000"/>
          <w:sz w:val="28"/>
          <w:szCs w:val="28"/>
        </w:rPr>
        <w:t>990</w:t>
      </w:r>
      <w:r w:rsidR="00253438" w:rsidRPr="00C26C54">
        <w:rPr>
          <w:color w:val="000000"/>
          <w:sz w:val="28"/>
          <w:szCs w:val="28"/>
        </w:rPr>
        <w:t xml:space="preserve"> кв. м, по адресу: </w:t>
      </w:r>
      <w:r w:rsidR="00253438" w:rsidRPr="002C345D">
        <w:rPr>
          <w:color w:val="000000"/>
          <w:sz w:val="28"/>
          <w:szCs w:val="28"/>
        </w:rPr>
        <w:t xml:space="preserve">Российская Федерация, Белгородская область, р-н Белгородский, в границах СПК </w:t>
      </w:r>
      <w:r w:rsidR="00253438">
        <w:rPr>
          <w:color w:val="000000"/>
          <w:sz w:val="28"/>
          <w:szCs w:val="28"/>
        </w:rPr>
        <w:t>«Новая Жизнь»</w:t>
      </w:r>
      <w:r w:rsidR="00253438" w:rsidRPr="002C345D">
        <w:rPr>
          <w:color w:val="000000"/>
          <w:sz w:val="28"/>
          <w:szCs w:val="28"/>
        </w:rPr>
        <w:t>, садоводческ</w:t>
      </w:r>
      <w:r w:rsidR="00253438">
        <w:rPr>
          <w:color w:val="000000"/>
          <w:sz w:val="28"/>
          <w:szCs w:val="28"/>
        </w:rPr>
        <w:t>ое некоммерческое товарищество «Северное-АПК»</w:t>
      </w:r>
      <w:r w:rsidR="00253438" w:rsidRPr="002C345D">
        <w:rPr>
          <w:color w:val="000000"/>
          <w:sz w:val="28"/>
          <w:szCs w:val="28"/>
        </w:rPr>
        <w:t>, участок №43</w:t>
      </w:r>
      <w:r w:rsidR="00253438" w:rsidRPr="00C26C54">
        <w:rPr>
          <w:color w:val="000000"/>
          <w:sz w:val="28"/>
          <w:szCs w:val="28"/>
        </w:rPr>
        <w:t xml:space="preserve">, </w:t>
      </w:r>
      <w:r w:rsidR="00253438">
        <w:rPr>
          <w:color w:val="000000"/>
          <w:sz w:val="28"/>
          <w:szCs w:val="28"/>
        </w:rPr>
        <w:br/>
      </w:r>
      <w:r w:rsidR="00253438" w:rsidRPr="00C26C54">
        <w:rPr>
          <w:color w:val="000000"/>
          <w:sz w:val="28"/>
          <w:szCs w:val="28"/>
        </w:rPr>
        <w:t>в части</w:t>
      </w:r>
      <w:r w:rsidR="00253438">
        <w:rPr>
          <w:color w:val="000000"/>
          <w:sz w:val="28"/>
          <w:szCs w:val="28"/>
        </w:rPr>
        <w:t>:</w:t>
      </w:r>
    </w:p>
    <w:p w:rsidR="00253438" w:rsidRDefault="00253438" w:rsidP="00253438">
      <w:pPr>
        <w:pStyle w:val="ae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26C54">
        <w:rPr>
          <w:color w:val="000000"/>
          <w:sz w:val="28"/>
          <w:szCs w:val="28"/>
        </w:rPr>
        <w:t xml:space="preserve"> сокращения минимального отступа от границы земельного участка </w:t>
      </w:r>
      <w:r>
        <w:rPr>
          <w:color w:val="000000"/>
          <w:sz w:val="28"/>
          <w:szCs w:val="28"/>
        </w:rPr>
        <w:br/>
      </w:r>
      <w:r w:rsidRPr="00C26C54">
        <w:rPr>
          <w:color w:val="000000"/>
          <w:sz w:val="28"/>
          <w:szCs w:val="28"/>
        </w:rPr>
        <w:t xml:space="preserve">со стороны </w:t>
      </w:r>
      <w:r>
        <w:rPr>
          <w:color w:val="000000"/>
          <w:sz w:val="28"/>
          <w:szCs w:val="28"/>
        </w:rPr>
        <w:t xml:space="preserve">смежного земельного участка с кадастровым номером </w:t>
      </w:r>
      <w:r w:rsidRPr="002C345D">
        <w:rPr>
          <w:color w:val="000000"/>
          <w:sz w:val="28"/>
          <w:szCs w:val="28"/>
        </w:rPr>
        <w:t>31:15:0506002:2645</w:t>
      </w:r>
      <w:r>
        <w:rPr>
          <w:color w:val="000000"/>
          <w:sz w:val="28"/>
          <w:szCs w:val="28"/>
        </w:rPr>
        <w:t xml:space="preserve"> с 3 м до 1,5</w:t>
      </w:r>
      <w:r w:rsidRPr="00C26C54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;</w:t>
      </w:r>
    </w:p>
    <w:p w:rsidR="00814554" w:rsidRDefault="00253438" w:rsidP="00253438">
      <w:pPr>
        <w:pStyle w:val="ae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увеличения максимального процента застройки в границах земельного участка с 10% до 12%, </w:t>
      </w:r>
      <w:r w:rsidRPr="00C26C54">
        <w:rPr>
          <w:color w:val="000000"/>
          <w:sz w:val="28"/>
          <w:szCs w:val="28"/>
        </w:rPr>
        <w:t xml:space="preserve">по обращению </w:t>
      </w:r>
      <w:proofErr w:type="spellStart"/>
      <w:r>
        <w:rPr>
          <w:color w:val="000000"/>
          <w:sz w:val="28"/>
          <w:szCs w:val="28"/>
        </w:rPr>
        <w:t>Пересыпкина</w:t>
      </w:r>
      <w:proofErr w:type="spellEnd"/>
      <w:r>
        <w:rPr>
          <w:color w:val="000000"/>
          <w:sz w:val="28"/>
          <w:szCs w:val="28"/>
        </w:rPr>
        <w:t xml:space="preserve"> Сергея Васильевича</w:t>
      </w:r>
      <w:r w:rsidR="00421A8B">
        <w:rPr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Pr="00253438" w:rsidRDefault="00421A8B" w:rsidP="00253438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 w:rsidR="00253438">
        <w:rPr>
          <w:rFonts w:ascii="Times New Roman" w:hAnsi="Times New Roman" w:cs="Times New Roman"/>
          <w:bCs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за собой.</w:t>
      </w:r>
    </w:p>
    <w:sectPr w:rsidR="00814554" w:rsidRPr="00253438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 w:rsidR="00253438">
                            <w:rPr>
                              <w:rStyle w:val="a8"/>
                              <w:noProof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 w:rsidR="00253438">
                      <w:rPr>
                        <w:rStyle w:val="a8"/>
                        <w:noProof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253438"/>
    <w:rsid w:val="00397D94"/>
    <w:rsid w:val="00421A8B"/>
    <w:rsid w:val="00814554"/>
    <w:rsid w:val="00896428"/>
    <w:rsid w:val="008C56B3"/>
    <w:rsid w:val="008D08D5"/>
    <w:rsid w:val="00A94478"/>
    <w:rsid w:val="00E3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0C5EC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348</Words>
  <Characters>1987</Characters>
  <Application>Microsoft Office Word</Application>
  <DocSecurity>0</DocSecurity>
  <Lines>16</Lines>
  <Paragraphs>4</Paragraphs>
  <ScaleCrop>false</ScaleCrop>
  <Company>*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34</cp:revision>
  <cp:lastPrinted>2021-09-07T10:44:00Z</cp:lastPrinted>
  <dcterms:created xsi:type="dcterms:W3CDTF">2025-01-31T07:59:00Z</dcterms:created>
  <dcterms:modified xsi:type="dcterms:W3CDTF">2026-08-13T06:33:00Z</dcterms:modified>
  <dc:language>ru-RU</dc:language>
</cp:coreProperties>
</file>